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DB9C" w14:textId="77777777" w:rsidR="0079592A" w:rsidRDefault="0079592A">
      <w:pPr>
        <w:rPr>
          <w:lang w:val="ru-RU"/>
        </w:rPr>
      </w:pPr>
      <w:r>
        <w:rPr>
          <w:lang w:val="ru-RU"/>
        </w:rPr>
        <w:t xml:space="preserve">12 </w:t>
      </w:r>
      <w:proofErr w:type="spellStart"/>
      <w:r>
        <w:rPr>
          <w:lang w:val="ru-RU"/>
        </w:rPr>
        <w:t>наурызда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кеңейтілген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әдістемелік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кеңесте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мектеп-интернатының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мұғалімдері</w:t>
      </w:r>
      <w:proofErr w:type="spellEnd"/>
      <w:r>
        <w:rPr>
          <w:lang w:val="ru-RU"/>
        </w:rPr>
        <w:t xml:space="preserve"> 2024 </w:t>
      </w:r>
      <w:proofErr w:type="spellStart"/>
      <w:r>
        <w:rPr>
          <w:lang w:val="ru-RU"/>
        </w:rPr>
        <w:t>жылы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бекітуге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жоспарланған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аттестаттау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ережелерін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талқылады</w:t>
      </w:r>
      <w:proofErr w:type="spellEnd"/>
      <w:r>
        <w:rPr>
          <w:lang w:val="ru-RU"/>
        </w:rPr>
        <w:t xml:space="preserve">. Директор </w:t>
      </w:r>
      <w:proofErr w:type="spellStart"/>
      <w:r>
        <w:rPr>
          <w:lang w:val="ru-RU"/>
        </w:rPr>
        <w:t>С.К.Кривицкая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ережелер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тұжырымдамасының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негізінде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жатқан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негізгі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идеяны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егжей-тегжейлі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түсіндірді</w:t>
      </w:r>
      <w:proofErr w:type="spellEnd"/>
      <w:r>
        <w:rPr>
          <w:lang w:val="ru-RU"/>
        </w:rPr>
        <w:t>. «</w:t>
      </w:r>
      <w:proofErr w:type="spellStart"/>
      <w:r>
        <w:rPr>
          <w:lang w:val="ru-RU"/>
        </w:rPr>
        <w:t>Кәсіби</w:t>
      </w:r>
      <w:proofErr w:type="spellEnd"/>
      <w:r>
        <w:rPr>
          <w:lang w:val="ru-RU"/>
        </w:rPr>
        <w:t xml:space="preserve"> педагог – </w:t>
      </w:r>
      <w:proofErr w:type="spellStart"/>
      <w:r>
        <w:rPr>
          <w:lang w:val="ru-RU"/>
        </w:rPr>
        <w:t>табысты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оқушы</w:t>
      </w:r>
      <w:proofErr w:type="spellEnd"/>
      <w:r>
        <w:rPr>
          <w:lang w:val="ru-RU"/>
        </w:rPr>
        <w:t xml:space="preserve">». </w:t>
      </w:r>
      <w:proofErr w:type="spellStart"/>
      <w:r>
        <w:rPr>
          <w:lang w:val="ru-RU"/>
        </w:rPr>
        <w:t>Аттестаттау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тиімді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құрал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ретінде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әрбір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мұғалімнің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білім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сапасын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арттыруға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үздіксіз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кәсіби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шыңдауға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ынталандыруға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айналады</w:t>
      </w:r>
      <w:proofErr w:type="spellEnd"/>
      <w:r>
        <w:rPr>
          <w:lang w:val="ru-RU"/>
        </w:rPr>
        <w:t>.</w:t>
      </w:r>
    </w:p>
    <w:p w14:paraId="75F9F677" w14:textId="77777777" w:rsidR="0079592A" w:rsidRDefault="0079592A">
      <w:pPr>
        <w:rPr>
          <w:lang w:val="ru-RU"/>
        </w:rPr>
      </w:pPr>
      <w:proofErr w:type="spellStart"/>
      <w:r>
        <w:rPr>
          <w:lang w:val="ru-RU"/>
        </w:rPr>
        <w:t>Бұл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ерекше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білім</w:t>
      </w:r>
      <w:proofErr w:type="spellEnd"/>
      <w:r>
        <w:rPr>
          <w:lang w:val="ru-RU"/>
        </w:rPr>
        <w:t xml:space="preserve"> беру </w:t>
      </w:r>
      <w:proofErr w:type="spellStart"/>
      <w:r>
        <w:rPr>
          <w:lang w:val="ru-RU"/>
        </w:rPr>
        <w:t>қажеттіліктері</w:t>
      </w:r>
      <w:proofErr w:type="spellEnd"/>
      <w:r>
        <w:rPr>
          <w:lang w:val="ru-RU"/>
        </w:rPr>
        <w:t xml:space="preserve"> бар </w:t>
      </w:r>
      <w:proofErr w:type="spellStart"/>
      <w:r>
        <w:rPr>
          <w:lang w:val="ru-RU"/>
        </w:rPr>
        <w:t>балаларды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оқыту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кезінде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маңызды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өйткені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олардың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білімі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ерекше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жеке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сипатта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болады</w:t>
      </w:r>
      <w:proofErr w:type="spellEnd"/>
      <w:r>
        <w:rPr>
          <w:lang w:val="ru-RU"/>
        </w:rPr>
        <w:t xml:space="preserve">, педагог  </w:t>
      </w:r>
      <w:proofErr w:type="spellStart"/>
      <w:r>
        <w:rPr>
          <w:lang w:val="ru-RU"/>
        </w:rPr>
        <w:t>білім</w:t>
      </w:r>
      <w:proofErr w:type="spellEnd"/>
      <w:r>
        <w:rPr>
          <w:lang w:val="ru-RU"/>
        </w:rPr>
        <w:t xml:space="preserve"> беру </w:t>
      </w:r>
      <w:proofErr w:type="spellStart"/>
      <w:r>
        <w:rPr>
          <w:lang w:val="ru-RU"/>
        </w:rPr>
        <w:t>мақсаттарын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түсінуі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қоюы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күтілетін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нәтижелерді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болжауы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өзгерістерге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заманауи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технологиялармен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инновацияларының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тәсілдерін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қолдануға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дайын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болуы</w:t>
      </w:r>
      <w:proofErr w:type="spellEnd"/>
      <w:r>
        <w:rPr>
          <w:lang w:val="ru-RU"/>
        </w:rPr>
        <w:t xml:space="preserve">.  </w:t>
      </w:r>
      <w:proofErr w:type="spellStart"/>
      <w:r>
        <w:rPr>
          <w:lang w:val="ru-RU"/>
        </w:rPr>
        <w:t>Педагогтар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ерекше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білім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қажеттіліктері</w:t>
      </w:r>
      <w:proofErr w:type="spellEnd"/>
      <w:r>
        <w:rPr>
          <w:lang w:val="ru-RU"/>
        </w:rPr>
        <w:t xml:space="preserve"> бар </w:t>
      </w:r>
      <w:proofErr w:type="spellStart"/>
      <w:r>
        <w:rPr>
          <w:lang w:val="ru-RU"/>
        </w:rPr>
        <w:t>балаларға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арналған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шығармашылық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байқаулар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олимпиадалардың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тізімін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кеңейту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туралы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ұсыныс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жасайды</w:t>
      </w:r>
      <w:proofErr w:type="spellEnd"/>
      <w:r>
        <w:rPr>
          <w:lang w:val="ru-RU"/>
        </w:rPr>
        <w:t xml:space="preserve">: ПББ </w:t>
      </w:r>
      <w:proofErr w:type="spellStart"/>
      <w:r>
        <w:rPr>
          <w:lang w:val="ru-RU"/>
        </w:rPr>
        <w:t>тестінде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емес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дұрыс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жауапты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болуын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ұсынды</w:t>
      </w:r>
      <w:proofErr w:type="spellEnd"/>
      <w:r>
        <w:rPr>
          <w:lang w:val="ru-RU"/>
        </w:rPr>
        <w:t xml:space="preserve">: Психология </w:t>
      </w:r>
      <w:proofErr w:type="spellStart"/>
      <w:r>
        <w:rPr>
          <w:lang w:val="ru-RU"/>
        </w:rPr>
        <w:t>негіздерімен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пәндері</w:t>
      </w:r>
      <w:proofErr w:type="spellEnd"/>
      <w:r>
        <w:rPr>
          <w:lang w:val="ru-RU"/>
        </w:rPr>
        <w:t xml:space="preserve"> педагогика  </w:t>
      </w:r>
      <w:proofErr w:type="spellStart"/>
      <w:r>
        <w:rPr>
          <w:lang w:val="ru-RU"/>
        </w:rPr>
        <w:t>бойынша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білімдерін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тексеру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бағытында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байқау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тесттерінің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үнемі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ашық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болуын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қамтамасыз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етуді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сұрады.Жалпы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ұсынылған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ереже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жобасы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ұлттық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платформасың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жұмыс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істеуіне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дейін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жағымды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қызығушылық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тудырды</w:t>
      </w:r>
      <w:proofErr w:type="spellEnd"/>
      <w:r>
        <w:rPr>
          <w:lang w:val="ru-RU"/>
        </w:rPr>
        <w:t>.</w:t>
      </w:r>
    </w:p>
    <w:p w14:paraId="11712ABF" w14:textId="77777777" w:rsidR="0079592A" w:rsidRDefault="0079592A">
      <w:pPr>
        <w:rPr>
          <w:lang w:val="ru-RU"/>
        </w:rPr>
      </w:pPr>
    </w:p>
    <w:p w14:paraId="3D818A13" w14:textId="77777777" w:rsidR="0079592A" w:rsidRDefault="0079592A">
      <w:pPr>
        <w:rPr>
          <w:lang w:val="ru-RU"/>
        </w:rPr>
      </w:pPr>
      <w:r>
        <w:rPr>
          <w:lang w:val="ru-RU"/>
        </w:rPr>
        <w:t>12 марта на расширенном методическом совете педагогами школы-интерната «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>» обсуждены правила аттестации, которые планируются к утверждению в 2024 году. Директор Кривицкая С.К очень подробно ознакомила с основной идеей,  положенной в концепцию правил – «профессиональный учитель – успешный ученик». Это означает, что аттестация как эффективный инструмент, становится стимулом для повышения качества образования и непрерывного профессионального развития каждого педагога.</w:t>
      </w:r>
    </w:p>
    <w:p w14:paraId="2D9AC695" w14:textId="77777777" w:rsidR="0079592A" w:rsidRDefault="0079592A">
      <w:pPr>
        <w:rPr>
          <w:lang w:val="ru-RU"/>
        </w:rPr>
      </w:pPr>
      <w:r>
        <w:rPr>
          <w:lang w:val="ru-RU"/>
        </w:rPr>
        <w:t xml:space="preserve">Этот особенно важно при обучении детей с особыми образовательными потребностями,  так как их обучение носит исключительно дифференцированный и индивидуальный характер и педагог должен очень чётко понимать и ставить образовательные задачи, предвидеть ожидаемые результаты, быть готовыми к изменениям и применению современных  подходов, технологий и инноваций. </w:t>
      </w:r>
    </w:p>
    <w:p w14:paraId="25C10724" w14:textId="0424F944" w:rsidR="0079592A" w:rsidRDefault="00C53391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5AB76F7B" wp14:editId="1D0CF667">
            <wp:simplePos x="0" y="0"/>
            <wp:positionH relativeFrom="column">
              <wp:posOffset>3016885</wp:posOffset>
            </wp:positionH>
            <wp:positionV relativeFrom="paragraph">
              <wp:posOffset>306070</wp:posOffset>
            </wp:positionV>
            <wp:extent cx="2131060" cy="1574800"/>
            <wp:effectExtent l="0" t="0" r="254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88469EC" wp14:editId="4A864B8B">
            <wp:simplePos x="0" y="0"/>
            <wp:positionH relativeFrom="column">
              <wp:posOffset>-401320</wp:posOffset>
            </wp:positionH>
            <wp:positionV relativeFrom="paragraph">
              <wp:posOffset>287020</wp:posOffset>
            </wp:positionV>
            <wp:extent cx="2545715" cy="1592580"/>
            <wp:effectExtent l="0" t="0" r="698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92A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lang w:val="ru-RU"/>
        </w:rPr>
        <mc:AlternateContent>
          <mc:Choice Requires="w16se">
            <w16se:symEx w16se:font="Segoe UI Symbol" w16se:char="1F447"/>
          </mc:Choice>
          <mc:Fallback>
            <w:t>👇</w:t>
          </mc:Fallback>
        </mc:AlternateContent>
      </w:r>
      <w:r w:rsidR="0079592A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lang w:val="ru-RU"/>
        </w:rPr>
        <mc:AlternateContent>
          <mc:Choice Requires="w16se">
            <w16se:symEx w16se:font="Segoe UI Symbol" w16se:char="1F447"/>
          </mc:Choice>
          <mc:Fallback>
            <w:t>👇</w:t>
          </mc:Fallback>
        </mc:AlternateContent>
      </w:r>
      <w:r w:rsidR="0079592A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lang w:val="ru-RU"/>
        </w:rPr>
        <mc:AlternateContent>
          <mc:Choice Requires="w16se">
            <w16se:symEx w16se:font="Segoe UI Symbol" w16se:char="1F447"/>
          </mc:Choice>
          <mc:Fallback>
            <w:t>👇</w:t>
          </mc:Fallback>
        </mc:AlternateContent>
      </w:r>
    </w:p>
    <w:p w14:paraId="793BAEB7" w14:textId="4E4E747D" w:rsidR="0079592A" w:rsidRDefault="0079592A">
      <w:pPr>
        <w:rPr>
          <w:lang w:val="ru-RU"/>
        </w:rPr>
      </w:pPr>
    </w:p>
    <w:p w14:paraId="01AA9CFE" w14:textId="64B4B8DE" w:rsidR="0079592A" w:rsidRPr="0079592A" w:rsidRDefault="0079592A">
      <w:pPr>
        <w:rPr>
          <w:lang w:val="ru-RU"/>
        </w:rPr>
      </w:pPr>
    </w:p>
    <w:sectPr w:rsidR="0079592A" w:rsidRPr="00795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2A"/>
    <w:rsid w:val="0079592A"/>
    <w:rsid w:val="00C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C9AB6"/>
  <w15:chartTrackingRefBased/>
  <w15:docId w15:val="{09D6B540-BBC4-2B4F-BBF6-514F17B1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9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9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9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9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9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9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9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9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9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959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959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9592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592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592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9592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9592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9592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959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95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959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959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959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9592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9592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9592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959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9592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959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2024-04-23T18:11:00Z</dcterms:created>
  <dcterms:modified xsi:type="dcterms:W3CDTF">2024-04-23T18:11:00Z</dcterms:modified>
</cp:coreProperties>
</file>